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1C" w:rsidRDefault="00FB001C">
      <w:pPr>
        <w:rPr>
          <w:rFonts w:ascii="Adobe Arabic" w:hAnsi="Adobe Arabic" w:cs="Adobe Arabic"/>
          <w:sz w:val="16"/>
          <w:szCs w:val="16"/>
          <w:rtl/>
          <w:lang w:bidi="ar-MA"/>
        </w:rPr>
      </w:pPr>
    </w:p>
    <w:tbl>
      <w:tblPr>
        <w:tblStyle w:val="Grilledutableau"/>
        <w:tblpPr w:leftFromText="180" w:rightFromText="180" w:vertAnchor="text" w:horzAnchor="margin" w:tblpY="-235"/>
        <w:bidiVisual/>
        <w:tblW w:w="5000" w:type="pct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5352"/>
      </w:tblGrid>
      <w:tr w:rsidR="00FB001C" w:rsidTr="00291D5E">
        <w:trPr>
          <w:trHeight w:val="850"/>
        </w:trPr>
        <w:tc>
          <w:tcPr>
            <w:tcW w:w="5000" w:type="pct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F2DBDB" w:themeFill="accent2" w:themeFillTint="33"/>
            <w:vAlign w:val="center"/>
          </w:tcPr>
          <w:p w:rsidR="00FB001C" w:rsidRPr="003663BA" w:rsidRDefault="00FB001C" w:rsidP="00291D5E">
            <w:pPr>
              <w:pStyle w:val="Paragraphedeliste"/>
              <w:bidi/>
              <w:spacing w:before="120" w:after="120" w:line="240" w:lineRule="auto"/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أشغال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بناء قنطرة على وادي ورزازات الرابطة بين 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ورزازات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 وجماعة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ترميكت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  (قطب زاوية سيدي عثمان)</w:t>
            </w:r>
          </w:p>
        </w:tc>
      </w:tr>
    </w:tbl>
    <w:p w:rsidR="00FB001C" w:rsidRDefault="00FB001C" w:rsidP="00FB001C">
      <w:pPr>
        <w:bidi/>
        <w:spacing w:after="0"/>
        <w:rPr>
          <w:rFonts w:ascii="Adobe Arabic" w:hAnsi="Adobe Arabic" w:cs="Adobe Arabic"/>
          <w:b/>
          <w:bCs/>
          <w:sz w:val="16"/>
          <w:szCs w:val="16"/>
          <w:lang w:bidi="ar-MA"/>
        </w:rPr>
      </w:pPr>
    </w:p>
    <w:tbl>
      <w:tblPr>
        <w:tblStyle w:val="Grilledutableau"/>
        <w:bidiVisual/>
        <w:tblW w:w="5000" w:type="pct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604"/>
        <w:gridCol w:w="8748"/>
      </w:tblGrid>
      <w:tr w:rsidR="00FB001C" w:rsidRPr="00853923" w:rsidTr="00291D5E">
        <w:trPr>
          <w:trHeight w:val="1134"/>
        </w:trPr>
        <w:tc>
          <w:tcPr>
            <w:tcW w:w="2151" w:type="pct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FB001C" w:rsidRPr="00754DE5" w:rsidRDefault="00FB001C" w:rsidP="00291D5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  <w:r w:rsidRPr="00754DE5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  <w:t xml:space="preserve">مكونات </w:t>
            </w:r>
            <w:proofErr w:type="gramStart"/>
            <w:r w:rsidRPr="00754DE5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  <w:t>المشـروع :</w:t>
            </w:r>
            <w:proofErr w:type="gramEnd"/>
            <w:r w:rsidRPr="00754DE5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</w:p>
          <w:p w:rsidR="00FB001C" w:rsidRPr="004A090F" w:rsidRDefault="00FB001C" w:rsidP="00291D5E">
            <w:pPr>
              <w:pStyle w:val="Paragraphedeliste"/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بناء قنطرة على وادي ورزازات</w:t>
            </w:r>
          </w:p>
        </w:tc>
        <w:tc>
          <w:tcPr>
            <w:tcW w:w="2849" w:type="pct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FB001C" w:rsidRPr="00DC4724" w:rsidRDefault="00FB001C" w:rsidP="00FB001C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54DE5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سنة تنفيذ المشروع : </w:t>
            </w:r>
            <w:r w:rsidRPr="00754DE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2021</w:t>
            </w:r>
          </w:p>
          <w:p w:rsidR="00FB001C" w:rsidRPr="00B63816" w:rsidRDefault="00FB001C" w:rsidP="00FB001C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val="en-US"/>
              </w:rPr>
            </w:pPr>
            <w:r w:rsidRPr="005852AB">
              <w:rPr>
                <w:rFonts w:asciiTheme="majorBidi" w:hAnsiTheme="majorBidi" w:cstheme="majorBidi" w:hint="cs"/>
                <w:sz w:val="40"/>
                <w:szCs w:val="40"/>
                <w:rtl/>
              </w:rPr>
              <w:t>تكلفة</w:t>
            </w:r>
            <w:r w:rsidRPr="005852AB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Pr="005852AB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المشروع</w:t>
            </w:r>
            <w:r w:rsidRPr="005852AB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Pr="005852AB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    </w:t>
            </w:r>
            <w:r w:rsidRPr="005852AB">
              <w:rPr>
                <w:rFonts w:asciiTheme="majorBidi" w:hAnsiTheme="majorBidi" w:cstheme="majorBidi"/>
                <w:sz w:val="40"/>
                <w:szCs w:val="40"/>
                <w:rtl/>
              </w:rPr>
              <w:t>:</w:t>
            </w:r>
            <w:r w:rsidRPr="005852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5852AB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  </w:t>
            </w:r>
            <w:r w:rsidRPr="00E41C81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60 مليون</w:t>
            </w:r>
            <w:r w:rsidRPr="00E41C81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MA"/>
              </w:rPr>
              <w:t xml:space="preserve"> درهم</w:t>
            </w:r>
          </w:p>
        </w:tc>
      </w:tr>
    </w:tbl>
    <w:p w:rsidR="00FB001C" w:rsidRDefault="00FB001C" w:rsidP="00FB001C">
      <w:pPr>
        <w:pStyle w:val="NormalWeb"/>
        <w:bidi/>
        <w:spacing w:before="0" w:beforeAutospacing="0" w:after="0" w:afterAutospacing="0"/>
        <w:jc w:val="center"/>
        <w:rPr>
          <w:rFonts w:asciiTheme="minorHAnsi" w:hAnsi="Arial" w:cs="Arial"/>
          <w:b/>
          <w:bCs/>
          <w:color w:val="0070C0"/>
          <w:spacing w:val="10"/>
          <w:kern w:val="24"/>
          <w:sz w:val="120"/>
          <w:szCs w:val="120"/>
          <w:rtl/>
          <w:lang w:bidi="ar-MA"/>
        </w:rPr>
      </w:pPr>
      <w:r>
        <w:rPr>
          <w:noProof/>
        </w:rPr>
        <w:drawing>
          <wp:inline distT="0" distB="0" distL="0" distR="0" wp14:anchorId="0A6344F3" wp14:editId="1D58E23D">
            <wp:extent cx="8134719" cy="3942715"/>
            <wp:effectExtent l="0" t="0" r="0" b="635"/>
            <wp:docPr id="33051" name="Picture 2" descr="E:\Users\ouarzazate\___ Exposés العروض\presentation M\SKAN PROJET DU FUTUR PONT RELIANT LA VILLE OUARZAZATE ET TARMIG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sers\ouarzazate\___ Exposés العروض\presentation M\SKAN PROJET DU FUTUR PONT RELIANT LA VILLE OUARZAZATE ET TARMIGT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83" cy="39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1C" w:rsidRDefault="00FB001C">
      <w:pPr>
        <w:rPr>
          <w:rFonts w:ascii="Adobe Arabic" w:hAnsi="Adobe Arabic" w:cs="Adobe Arabic"/>
          <w:sz w:val="16"/>
          <w:szCs w:val="16"/>
          <w:rtl/>
          <w:lang w:bidi="ar-MA"/>
        </w:rPr>
      </w:pPr>
      <w:r>
        <w:rPr>
          <w:rFonts w:ascii="Adobe Arabic" w:hAnsi="Adobe Arabic" w:cs="Adobe Arabic"/>
          <w:sz w:val="16"/>
          <w:szCs w:val="16"/>
          <w:rtl/>
          <w:lang w:bidi="ar-MA"/>
        </w:rPr>
        <w:br w:type="page"/>
      </w:r>
    </w:p>
    <w:p w:rsidR="00FB001C" w:rsidRDefault="00FB001C" w:rsidP="00FB001C">
      <w:pPr>
        <w:tabs>
          <w:tab w:val="left" w:pos="3472"/>
        </w:tabs>
        <w:bidi/>
        <w:rPr>
          <w:rFonts w:ascii="Adobe Arabic" w:hAnsi="Adobe Arabic" w:cs="Adobe Arabic"/>
          <w:sz w:val="16"/>
          <w:szCs w:val="16"/>
          <w:rtl/>
          <w:lang w:bidi="ar-MA"/>
        </w:rPr>
      </w:pPr>
      <w:r>
        <w:rPr>
          <w:noProof/>
        </w:rPr>
        <w:lastRenderedPageBreak/>
        <w:drawing>
          <wp:inline distT="0" distB="0" distL="0" distR="0" wp14:anchorId="1A15F68E" wp14:editId="57A05AC9">
            <wp:extent cx="7943850" cy="5106010"/>
            <wp:effectExtent l="0" t="0" r="0" b="0"/>
            <wp:docPr id="1028" name="Picture 4" descr="E:\Users\ouarzazate\___ Exposés العروض\presentation M\SKAN PROJET DU FUTUR PONT RELIANT LA VILLE OUARZAZATE ET TARMIG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sers\ouarzazate\___ Exposés العروض\presentation M\SKAN PROJET DU FUTUR PONT RELIANT LA VILLE OUARZAZATE ET TARMIGT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55" cy="51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1C" w:rsidRDefault="00FB001C" w:rsidP="00761421">
      <w:pPr>
        <w:rPr>
          <w:rFonts w:ascii="Adobe Arabic" w:hAnsi="Adobe Arabic" w:cs="Adobe Arabic"/>
          <w:sz w:val="16"/>
          <w:szCs w:val="16"/>
          <w:lang w:bidi="ar-MA"/>
        </w:rPr>
      </w:pPr>
      <w:bookmarkStart w:id="0" w:name="_GoBack"/>
      <w:bookmarkEnd w:id="0"/>
    </w:p>
    <w:sectPr w:rsidR="00FB001C" w:rsidSect="00FB001C">
      <w:pgSz w:w="16838" w:h="11906" w:orient="landscape"/>
      <w:pgMar w:top="851" w:right="851" w:bottom="851" w:left="851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5D4D"/>
    <w:multiLevelType w:val="hybridMultilevel"/>
    <w:tmpl w:val="8742548C"/>
    <w:lvl w:ilvl="0" w:tplc="F2147C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E80"/>
    <w:rsid w:val="00134A5E"/>
    <w:rsid w:val="0033476B"/>
    <w:rsid w:val="003C3E80"/>
    <w:rsid w:val="005A3428"/>
    <w:rsid w:val="007349E5"/>
    <w:rsid w:val="00761421"/>
    <w:rsid w:val="007A5A25"/>
    <w:rsid w:val="00B6574C"/>
    <w:rsid w:val="00DA3C34"/>
    <w:rsid w:val="00EA7EB4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1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01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 Paragraph (numbered (a)),List Paragraph1,Numbered List Paragraph,Main numbered paragraph,List Paragraph Char Char Char,Use Case List Paragraph,List Paragraph2,List Bullet Mary,Bullets,List Bullet-OpsManual,References"/>
    <w:basedOn w:val="Normal"/>
    <w:link w:val="ParagraphedelisteCar"/>
    <w:uiPriority w:val="34"/>
    <w:unhideWhenUsed/>
    <w:qFormat/>
    <w:rsid w:val="00FB001C"/>
    <w:pPr>
      <w:spacing w:after="180" w:line="264" w:lineRule="auto"/>
      <w:ind w:left="720"/>
      <w:contextualSpacing/>
    </w:pPr>
    <w:rPr>
      <w:rFonts w:ascii="Tw Cen MT" w:eastAsia="Times New Roman" w:hAnsi="Tw Cen MT" w:cs="Arial"/>
      <w:sz w:val="23"/>
      <w:szCs w:val="23"/>
      <w:lang w:eastAsia="en-US"/>
    </w:r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Paragraph Char Char Char Car,Use Case List Paragraph Car,List Paragraph2 Car,List Bullet Mary Car,Bullets Car"/>
    <w:link w:val="Paragraphedeliste"/>
    <w:uiPriority w:val="34"/>
    <w:locked/>
    <w:rsid w:val="00FB001C"/>
    <w:rPr>
      <w:rFonts w:ascii="Tw Cen MT" w:eastAsia="Times New Roman" w:hAnsi="Tw Cen MT" w:cs="Arial"/>
      <w:sz w:val="23"/>
      <w:szCs w:val="23"/>
    </w:rPr>
  </w:style>
  <w:style w:type="paragraph" w:styleId="NormalWeb">
    <w:name w:val="Normal (Web)"/>
    <w:basedOn w:val="Normal"/>
    <w:uiPriority w:val="99"/>
    <w:unhideWhenUsed/>
    <w:rsid w:val="00FB0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421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achraf</cp:lastModifiedBy>
  <cp:revision>3</cp:revision>
  <dcterms:created xsi:type="dcterms:W3CDTF">2021-06-14T15:24:00Z</dcterms:created>
  <dcterms:modified xsi:type="dcterms:W3CDTF">2021-06-17T11:29:00Z</dcterms:modified>
</cp:coreProperties>
</file>